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122D68E2" w14:textId="77777777" w:rsidR="00B20323" w:rsidRDefault="00B20323" w:rsidP="00D62B9B">
      <w:pPr>
        <w:jc w:val="center"/>
        <w:rPr>
          <w:rFonts w:ascii="Arial" w:hAnsi="Arial" w:cs="Arial"/>
          <w:b/>
          <w:color w:val="0070C0"/>
          <w:sz w:val="32"/>
          <w:szCs w:val="32"/>
        </w:rPr>
      </w:pPr>
    </w:p>
    <w:p w14:paraId="3993EEBA" w14:textId="17C5968D" w:rsidR="00D62B9B" w:rsidRDefault="00D62B9B" w:rsidP="00D62B9B">
      <w:pPr>
        <w:jc w:val="center"/>
        <w:rPr>
          <w:rFonts w:ascii="Arial" w:hAnsi="Arial" w:cs="Arial"/>
          <w:b/>
          <w:color w:val="0070C0"/>
          <w:sz w:val="32"/>
          <w:szCs w:val="32"/>
        </w:rPr>
      </w:pPr>
      <w:r w:rsidRPr="000304B9">
        <w:rPr>
          <w:rFonts w:ascii="Arial" w:hAnsi="Arial" w:cs="Arial"/>
          <w:b/>
          <w:color w:val="0070C0"/>
          <w:sz w:val="32"/>
          <w:szCs w:val="32"/>
        </w:rPr>
        <w:t xml:space="preserve">Termíny zasedání </w:t>
      </w:r>
      <w:r>
        <w:rPr>
          <w:rFonts w:ascii="Arial" w:hAnsi="Arial" w:cs="Arial"/>
          <w:b/>
          <w:color w:val="0070C0"/>
          <w:sz w:val="32"/>
          <w:szCs w:val="32"/>
        </w:rPr>
        <w:t>Komise pro hodnocení výzkumných organizací a ukončených programů</w:t>
      </w:r>
    </w:p>
    <w:p w14:paraId="58B62227" w14:textId="0EF4E45F" w:rsidR="00394D13" w:rsidRDefault="00D62B9B" w:rsidP="00D62B9B">
      <w:pPr>
        <w:jc w:val="center"/>
        <w:rPr>
          <w:rFonts w:ascii="Arial" w:hAnsi="Arial" w:cs="Arial"/>
          <w:color w:val="0070C0"/>
          <w:sz w:val="32"/>
          <w:szCs w:val="32"/>
          <w:u w:val="single"/>
        </w:rPr>
      </w:pPr>
      <w:r w:rsidRPr="000304B9">
        <w:rPr>
          <w:rFonts w:ascii="Arial" w:hAnsi="Arial" w:cs="Arial"/>
          <w:b/>
          <w:color w:val="0070C0"/>
          <w:sz w:val="32"/>
          <w:szCs w:val="32"/>
        </w:rPr>
        <w:t xml:space="preserve"> v roce 20</w:t>
      </w:r>
      <w:r>
        <w:rPr>
          <w:rFonts w:ascii="Arial" w:hAnsi="Arial" w:cs="Arial"/>
          <w:b/>
          <w:color w:val="0070C0"/>
          <w:sz w:val="32"/>
          <w:szCs w:val="32"/>
        </w:rPr>
        <w:t>26</w:t>
      </w:r>
    </w:p>
    <w:p w14:paraId="19475BA3" w14:textId="77777777" w:rsidR="00D62B9B" w:rsidRPr="00D62B9B" w:rsidRDefault="00D62B9B" w:rsidP="00D62B9B">
      <w:pPr>
        <w:jc w:val="center"/>
        <w:rPr>
          <w:rFonts w:ascii="Arial" w:hAnsi="Arial" w:cs="Arial"/>
          <w:color w:val="0070C0"/>
          <w:sz w:val="32"/>
          <w:szCs w:val="32"/>
          <w:u w:val="single"/>
        </w:rPr>
      </w:pPr>
    </w:p>
    <w:p w14:paraId="0F1D2103" w14:textId="1BC68714" w:rsidR="00D62B9B" w:rsidRPr="00D62B9B" w:rsidRDefault="00D62B9B" w:rsidP="00D62B9B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D62B9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 souladu s Článkem 5 platného Statutu Komise byly stanoveny termíny jednání pro rok 2026. Podle uvedeného čl. bodu 2. Statutu se jednání Komise koná minimálně jedenkrát za měsíc, s výjimkou měsíců červenec a srpen.</w:t>
      </w:r>
    </w:p>
    <w:p w14:paraId="6B882E94" w14:textId="77777777" w:rsidR="00D62B9B" w:rsidRPr="00D62B9B" w:rsidRDefault="00D62B9B" w:rsidP="00D62B9B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D62B9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Na základě dosavadní praxe od roku 2012 se Komise schází vždy druhé pondělí po zasedání Rady (s výjimkou svátků). Tento termín se jak z hlediska informování Komise o průběhu jednání Rady, tak z hlediska předkládání materiálů Komise na jednání Rady, ukázal jako zcela vyhovující.</w:t>
      </w:r>
    </w:p>
    <w:p w14:paraId="3B3850CF" w14:textId="2EE74DAE" w:rsidR="0016360F" w:rsidRPr="0016360F" w:rsidRDefault="00D62B9B" w:rsidP="0016360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D62B9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Začátek jednání je stanoven na 13,00 hodin, místo jednání bude vždy oznámeno na</w:t>
      </w:r>
      <w:r w:rsidR="002168D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D62B9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předchozím jednání Komise.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27"/>
        <w:gridCol w:w="2935"/>
        <w:gridCol w:w="2686"/>
      </w:tblGrid>
      <w:tr w:rsidR="0016360F" w:rsidRPr="00717E0A" w14:paraId="461FF4D7" w14:textId="77777777" w:rsidTr="00EC477C">
        <w:trPr>
          <w:trHeight w:val="713"/>
          <w:jc w:val="center"/>
        </w:trPr>
        <w:tc>
          <w:tcPr>
            <w:tcW w:w="2827" w:type="dxa"/>
            <w:vAlign w:val="center"/>
          </w:tcPr>
          <w:p w14:paraId="7A80D6C2" w14:textId="21B75F2F" w:rsidR="0016360F" w:rsidRPr="00EC32D0" w:rsidRDefault="00A929DA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="0016360F" w:rsidRPr="00EC32D0">
              <w:rPr>
                <w:rFonts w:ascii="Arial" w:hAnsi="Arial" w:cs="Arial"/>
                <w:b/>
                <w:sz w:val="28"/>
                <w:szCs w:val="28"/>
              </w:rPr>
              <w:t>. ledna</w:t>
            </w:r>
          </w:p>
        </w:tc>
        <w:tc>
          <w:tcPr>
            <w:tcW w:w="2935" w:type="dxa"/>
            <w:vAlign w:val="center"/>
          </w:tcPr>
          <w:p w14:paraId="3BBBCE35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180. zasedání</w:t>
            </w:r>
          </w:p>
        </w:tc>
        <w:tc>
          <w:tcPr>
            <w:tcW w:w="2686" w:type="dxa"/>
            <w:vAlign w:val="center"/>
          </w:tcPr>
          <w:p w14:paraId="2EE2994D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717E0A" w14:paraId="603D89F4" w14:textId="77777777" w:rsidTr="00EC477C">
        <w:trPr>
          <w:trHeight w:val="727"/>
          <w:jc w:val="center"/>
        </w:trPr>
        <w:tc>
          <w:tcPr>
            <w:tcW w:w="2827" w:type="dxa"/>
            <w:vAlign w:val="center"/>
          </w:tcPr>
          <w:p w14:paraId="5300BC16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9. února</w:t>
            </w:r>
          </w:p>
        </w:tc>
        <w:tc>
          <w:tcPr>
            <w:tcW w:w="2935" w:type="dxa"/>
            <w:vAlign w:val="center"/>
          </w:tcPr>
          <w:p w14:paraId="5E3C8BFB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181. zasedání</w:t>
            </w:r>
          </w:p>
        </w:tc>
        <w:tc>
          <w:tcPr>
            <w:tcW w:w="2686" w:type="dxa"/>
            <w:vAlign w:val="center"/>
          </w:tcPr>
          <w:p w14:paraId="53D2FCEA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717E0A" w14:paraId="272A2BF4" w14:textId="77777777" w:rsidTr="00EC477C">
        <w:trPr>
          <w:trHeight w:val="549"/>
          <w:jc w:val="center"/>
        </w:trPr>
        <w:tc>
          <w:tcPr>
            <w:tcW w:w="2827" w:type="dxa"/>
            <w:vAlign w:val="center"/>
          </w:tcPr>
          <w:p w14:paraId="33E23387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 xml:space="preserve">9. března </w:t>
            </w:r>
          </w:p>
        </w:tc>
        <w:tc>
          <w:tcPr>
            <w:tcW w:w="2935" w:type="dxa"/>
            <w:vAlign w:val="center"/>
          </w:tcPr>
          <w:p w14:paraId="07DF8C60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182. zasedání</w:t>
            </w:r>
          </w:p>
        </w:tc>
        <w:tc>
          <w:tcPr>
            <w:tcW w:w="2686" w:type="dxa"/>
            <w:vAlign w:val="center"/>
          </w:tcPr>
          <w:p w14:paraId="2618F98C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 xml:space="preserve">13,00 hod. </w:t>
            </w:r>
          </w:p>
        </w:tc>
      </w:tr>
      <w:tr w:rsidR="0016360F" w:rsidRPr="00717E0A" w14:paraId="2DF38158" w14:textId="77777777" w:rsidTr="00EC477C">
        <w:trPr>
          <w:trHeight w:val="713"/>
          <w:jc w:val="center"/>
        </w:trPr>
        <w:tc>
          <w:tcPr>
            <w:tcW w:w="2827" w:type="dxa"/>
            <w:vAlign w:val="center"/>
          </w:tcPr>
          <w:p w14:paraId="17E4FD0B" w14:textId="37464DC5" w:rsidR="0016360F" w:rsidRPr="00EC32D0" w:rsidRDefault="005D1889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16360F" w:rsidRPr="00EC32D0">
              <w:rPr>
                <w:rFonts w:ascii="Arial" w:hAnsi="Arial" w:cs="Arial"/>
                <w:b/>
                <w:sz w:val="28"/>
                <w:szCs w:val="28"/>
              </w:rPr>
              <w:t>. dubna</w:t>
            </w:r>
            <w:r w:rsidR="00A929DA" w:rsidRPr="00EC32D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(úterý)</w:t>
            </w:r>
          </w:p>
        </w:tc>
        <w:tc>
          <w:tcPr>
            <w:tcW w:w="2935" w:type="dxa"/>
            <w:vAlign w:val="center"/>
          </w:tcPr>
          <w:p w14:paraId="46CC5AD3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183. zasedání</w:t>
            </w:r>
          </w:p>
        </w:tc>
        <w:tc>
          <w:tcPr>
            <w:tcW w:w="2686" w:type="dxa"/>
            <w:vAlign w:val="center"/>
          </w:tcPr>
          <w:p w14:paraId="28C5239A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717E0A" w14:paraId="41FCC843" w14:textId="77777777" w:rsidTr="00EC477C">
        <w:trPr>
          <w:trHeight w:val="727"/>
          <w:jc w:val="center"/>
        </w:trPr>
        <w:tc>
          <w:tcPr>
            <w:tcW w:w="2827" w:type="dxa"/>
            <w:vAlign w:val="center"/>
          </w:tcPr>
          <w:p w14:paraId="71B5E1DC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4. května</w:t>
            </w:r>
          </w:p>
        </w:tc>
        <w:tc>
          <w:tcPr>
            <w:tcW w:w="2935" w:type="dxa"/>
            <w:vAlign w:val="center"/>
          </w:tcPr>
          <w:p w14:paraId="69A6AD68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184. zasedání</w:t>
            </w:r>
          </w:p>
        </w:tc>
        <w:tc>
          <w:tcPr>
            <w:tcW w:w="2686" w:type="dxa"/>
            <w:vAlign w:val="center"/>
          </w:tcPr>
          <w:p w14:paraId="3A574B9E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717E0A" w14:paraId="048B688A" w14:textId="77777777" w:rsidTr="00EC477C">
        <w:trPr>
          <w:trHeight w:val="713"/>
          <w:jc w:val="center"/>
        </w:trPr>
        <w:tc>
          <w:tcPr>
            <w:tcW w:w="2827" w:type="dxa"/>
            <w:vAlign w:val="center"/>
          </w:tcPr>
          <w:p w14:paraId="199B8058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8. června</w:t>
            </w:r>
          </w:p>
        </w:tc>
        <w:tc>
          <w:tcPr>
            <w:tcW w:w="2935" w:type="dxa"/>
            <w:vAlign w:val="center"/>
          </w:tcPr>
          <w:p w14:paraId="7D9766D0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185. zasedání</w:t>
            </w:r>
          </w:p>
        </w:tc>
        <w:tc>
          <w:tcPr>
            <w:tcW w:w="2686" w:type="dxa"/>
            <w:vAlign w:val="center"/>
          </w:tcPr>
          <w:p w14:paraId="34503844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717E0A" w14:paraId="1BEBDC93" w14:textId="77777777" w:rsidTr="00EC477C">
        <w:trPr>
          <w:trHeight w:val="876"/>
          <w:jc w:val="center"/>
        </w:trPr>
        <w:tc>
          <w:tcPr>
            <w:tcW w:w="2827" w:type="dxa"/>
            <w:vAlign w:val="center"/>
          </w:tcPr>
          <w:p w14:paraId="733635D2" w14:textId="77777777" w:rsidR="0016360F" w:rsidRPr="00EC32D0" w:rsidRDefault="0016360F" w:rsidP="00EC477C">
            <w:pPr>
              <w:spacing w:before="120" w:after="120" w:line="276" w:lineRule="auto"/>
              <w:ind w:left="720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7. září</w:t>
            </w:r>
          </w:p>
        </w:tc>
        <w:tc>
          <w:tcPr>
            <w:tcW w:w="2935" w:type="dxa"/>
            <w:vAlign w:val="center"/>
          </w:tcPr>
          <w:p w14:paraId="01BBA245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186. zasedání</w:t>
            </w:r>
          </w:p>
        </w:tc>
        <w:tc>
          <w:tcPr>
            <w:tcW w:w="2686" w:type="dxa"/>
            <w:vAlign w:val="center"/>
          </w:tcPr>
          <w:p w14:paraId="164CD09D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717E0A" w14:paraId="561E46D3" w14:textId="77777777" w:rsidTr="00EC477C">
        <w:trPr>
          <w:trHeight w:val="713"/>
          <w:jc w:val="center"/>
        </w:trPr>
        <w:tc>
          <w:tcPr>
            <w:tcW w:w="2827" w:type="dxa"/>
            <w:vAlign w:val="center"/>
          </w:tcPr>
          <w:p w14:paraId="4279AD19" w14:textId="30353DDE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5. října</w:t>
            </w:r>
            <w:r w:rsidR="00C854F2" w:rsidRPr="00EC32D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35" w:type="dxa"/>
            <w:vAlign w:val="center"/>
          </w:tcPr>
          <w:p w14:paraId="50F26CAD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187. zasedání</w:t>
            </w:r>
          </w:p>
        </w:tc>
        <w:tc>
          <w:tcPr>
            <w:tcW w:w="2686" w:type="dxa"/>
            <w:vAlign w:val="center"/>
          </w:tcPr>
          <w:p w14:paraId="7F400575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4003D2" w14:paraId="2B4BADAF" w14:textId="77777777" w:rsidTr="00EC477C">
        <w:trPr>
          <w:trHeight w:val="713"/>
          <w:jc w:val="center"/>
        </w:trPr>
        <w:tc>
          <w:tcPr>
            <w:tcW w:w="2827" w:type="dxa"/>
            <w:vAlign w:val="center"/>
          </w:tcPr>
          <w:p w14:paraId="628FE717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 xml:space="preserve">26. října </w:t>
            </w:r>
          </w:p>
        </w:tc>
        <w:tc>
          <w:tcPr>
            <w:tcW w:w="2935" w:type="dxa"/>
            <w:vAlign w:val="center"/>
          </w:tcPr>
          <w:p w14:paraId="45A14069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188. zasedání</w:t>
            </w:r>
          </w:p>
        </w:tc>
        <w:tc>
          <w:tcPr>
            <w:tcW w:w="2686" w:type="dxa"/>
            <w:vAlign w:val="center"/>
          </w:tcPr>
          <w:p w14:paraId="5630DAEE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  <w:tr w:rsidR="0016360F" w:rsidRPr="004003D2" w14:paraId="1D5C5F21" w14:textId="77777777" w:rsidTr="00EC477C">
        <w:trPr>
          <w:trHeight w:val="713"/>
          <w:jc w:val="center"/>
        </w:trPr>
        <w:tc>
          <w:tcPr>
            <w:tcW w:w="2827" w:type="dxa"/>
            <w:vAlign w:val="center"/>
          </w:tcPr>
          <w:p w14:paraId="1152E885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23. listopadu</w:t>
            </w:r>
          </w:p>
        </w:tc>
        <w:tc>
          <w:tcPr>
            <w:tcW w:w="2935" w:type="dxa"/>
            <w:vAlign w:val="center"/>
          </w:tcPr>
          <w:p w14:paraId="34AEF6E8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189. zasedání</w:t>
            </w:r>
          </w:p>
        </w:tc>
        <w:tc>
          <w:tcPr>
            <w:tcW w:w="2686" w:type="dxa"/>
            <w:vAlign w:val="center"/>
          </w:tcPr>
          <w:p w14:paraId="3742EBC9" w14:textId="77777777" w:rsidR="0016360F" w:rsidRPr="00EC32D0" w:rsidRDefault="0016360F" w:rsidP="00EC477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32D0">
              <w:rPr>
                <w:rFonts w:ascii="Arial" w:hAnsi="Arial" w:cs="Arial"/>
                <w:b/>
                <w:sz w:val="28"/>
                <w:szCs w:val="28"/>
              </w:rPr>
              <w:t>13,00 hod.</w:t>
            </w:r>
          </w:p>
        </w:tc>
      </w:tr>
    </w:tbl>
    <w:p w14:paraId="21AB7E87" w14:textId="77777777" w:rsidR="008D3D31" w:rsidRPr="00B20323" w:rsidRDefault="008D3D31" w:rsidP="00B20323">
      <w:pPr>
        <w:tabs>
          <w:tab w:val="left" w:pos="2880"/>
        </w:tabs>
        <w:rPr>
          <w:rFonts w:ascii="Arial" w:eastAsiaTheme="minorHAnsi" w:hAnsi="Arial" w:cs="Arial"/>
          <w:sz w:val="2"/>
          <w:szCs w:val="2"/>
          <w:lang w:eastAsia="en-US"/>
        </w:rPr>
      </w:pPr>
    </w:p>
    <w:sectPr w:rsidR="008D3D31" w:rsidRPr="00B20323" w:rsidSect="009758E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06ECC" w14:textId="77777777" w:rsidR="009F1097" w:rsidRDefault="009F1097" w:rsidP="008F77F6">
      <w:r>
        <w:separator/>
      </w:r>
    </w:p>
  </w:endnote>
  <w:endnote w:type="continuationSeparator" w:id="0">
    <w:p w14:paraId="49540E37" w14:textId="77777777" w:rsidR="009F1097" w:rsidRDefault="009F1097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Content>
          <w:p w14:paraId="3C12E5C6" w14:textId="7824A314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9193E4" wp14:editId="5BE370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18BCB6" id="Přímá spojnic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0" locked="0" layoutInCell="1" allowOverlap="1" wp14:anchorId="3F55A8E8" wp14:editId="543D9077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3B7FA8C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Název materiálu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Zpracoval/i:</w:t>
                </w:r>
                <w:r w:rsidRPr="00B13622">
                  <w:rPr>
                    <w:rFonts w:ascii="Arial" w:hAnsi="Arial" w:cs="Arial"/>
                  </w:rPr>
                  <w:t xml:space="preserve"> 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E8152C5" w14:textId="4CB7B0AC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08BAF7D" wp14:editId="69D84B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F70EEB" id="Přímá spojnice 2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4144" behindDoc="0" locked="0" layoutInCell="1" allowOverlap="1" wp14:anchorId="29CB5487" wp14:editId="7876920F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7018E204" id="Přímá spojnice 2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B13622">
                  <w:rPr>
                    <w:rFonts w:ascii="Arial" w:hAnsi="Arial" w:cs="Arial"/>
                  </w:rPr>
                  <w:tab/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CA49" w14:textId="77777777" w:rsidR="009F1097" w:rsidRDefault="009F1097" w:rsidP="008F77F6">
      <w:r>
        <w:separator/>
      </w:r>
    </w:p>
  </w:footnote>
  <w:footnote w:type="continuationSeparator" w:id="0">
    <w:p w14:paraId="1E88DC79" w14:textId="77777777" w:rsidR="009F1097" w:rsidRDefault="009F1097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0DE291B9" w:rsidR="00B13622" w:rsidRDefault="002168D4">
    <w:pPr>
      <w:pStyle w:val="Zhlav"/>
    </w:pPr>
    <w:r>
      <w:rPr>
        <w:rFonts w:eastAsiaTheme="minorHAnsi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CDC0A63" wp14:editId="50E07C41">
              <wp:simplePos x="0" y="0"/>
              <wp:positionH relativeFrom="margin">
                <wp:posOffset>4972050</wp:posOffset>
              </wp:positionH>
              <wp:positionV relativeFrom="topMargin">
                <wp:posOffset>696595</wp:posOffset>
              </wp:positionV>
              <wp:extent cx="1104900" cy="333375"/>
              <wp:effectExtent l="0" t="0" r="0" b="0"/>
              <wp:wrapNone/>
              <wp:docPr id="1523839104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873123" w14:textId="0C95EA4C" w:rsidR="002168D4" w:rsidRDefault="002168D4" w:rsidP="002168D4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419/A8</w:t>
                          </w: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b</w:t>
                          </w:r>
                        </w:p>
                      </w:txbxContent>
                    </wps:txbx>
                    <wps:bodyPr vertOverflow="clip" horzOverflow="clip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0A63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391.5pt;margin-top:54.85pt;width:87pt;height:26.25pt;z-index:-2516531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ooupQEAAEMDAAAOAAAAZHJzL2Uyb0RvYy54bWysUm2P0zAM/o7Ef4jynaU7Xq9adwJOIKQT&#10;h3TwA7I0WSPaONjZ2vHrcbJuQ3ffEP3gOrFjP89jr26moRd7i+QhNHK5qKSwwUDrw7aRP75/evFO&#10;Cko6tLqHYBt5sCRv1s+frcZY2yvooG8tCi4SqB5jI7uUYq0Umc4OmhYQbeCgAxx04iNuVYt65OpD&#10;r66q6o0aAduIYCwR394eg3Jd6jtnTbp3jmwSfSMZWyoWi91kq9YrXW9Rx86bGYb+BxSD9oGbnkvd&#10;6qTFDv2TUoM3CAQuLQwMCpzzxhYOzGZZPWLz0OloCxcWh+JZJvp/Zc3X/UP8hiJNH2DiARYSFO/A&#10;/CTWRo2R6jkna0o1cXYmOjkc8p8pCH7I2h7OetopCZOrLatX1xWHDMde8vf2dRZcXV5HpPTZwiCy&#10;00jkeRUEen9H6Zh6SpnBHPtnJGnaTJyS3Q20BybBe5ju2bgexkaa3kcpOsDfj+9Gnncj6ddOo5Wi&#10;/xJY0LwcJwdPzubkYOo/QlmhzDnA+10C5wvCS/8ZIU+qcJy3Kq/C3+eSddn99R8AAAD//wMAUEsD&#10;BBQABgAIAAAAIQDCaXLw3wAAAAsBAAAPAAAAZHJzL2Rvd25yZXYueG1sTI/BTsMwEETvSPyDtUjc&#10;qE0QSRPiVBWCExIiDQeOTuwmVuN1iN02/D3LqRx3ZjT7ptwsbmQnMwfrUcL9SgAz2HltsZfw2bze&#10;rYGFqFCr0aOR8GMCbKrrq1IV2p+xNqdd7BmVYCiUhCHGqeA8dINxKqz8ZJC8vZ+dinTOPdezOlO5&#10;G3kiRMqdskgfBjWZ58F0h93RSdh+Yf1iv9/bj3pf26bJBb6lBylvb5btE7BolngJwx8+oUNFTK0/&#10;og5slJCtH2hLJEPkGTBK5I8ZKS0paZIAr0r+f0P1CwAA//8DAFBLAQItABQABgAIAAAAIQC2gziS&#10;/gAAAOEBAAATAAAAAAAAAAAAAAAAAAAAAABbQ29udGVudF9UeXBlc10ueG1sUEsBAi0AFAAGAAgA&#10;AAAhADj9If/WAAAAlAEAAAsAAAAAAAAAAAAAAAAALwEAAF9yZWxzLy5yZWxzUEsBAi0AFAAGAAgA&#10;AAAhANhyii6lAQAAQwMAAA4AAAAAAAAAAAAAAAAALgIAAGRycy9lMm9Eb2MueG1sUEsBAi0AFAAG&#10;AAgAAAAhAMJpcvDfAAAACwEAAA8AAAAAAAAAAAAAAAAA/wMAAGRycy9kb3ducmV2LnhtbFBLBQYA&#10;AAAABAAEAPMAAAALBQAAAAA=&#10;" filled="f" stroked="f">
              <v:textbox inset="0,0,0,0">
                <w:txbxContent>
                  <w:p w14:paraId="40873123" w14:textId="0C95EA4C" w:rsidR="002168D4" w:rsidRDefault="002168D4" w:rsidP="002168D4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419/A8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13622">
      <w:rPr>
        <w:noProof/>
      </w:rPr>
      <mc:AlternateContent>
        <mc:Choice Requires="wps">
          <w:drawing>
            <wp:anchor distT="0" distB="0" distL="0" distR="0" simplePos="0" relativeHeight="251614720" behindDoc="1" locked="0" layoutInCell="1" allowOverlap="1" wp14:anchorId="0CFB6566" wp14:editId="0B3BAB6F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5AE11144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701760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5AE11144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13622">
      <w:rPr>
        <w:noProof/>
      </w:rPr>
      <w:drawing>
        <wp:anchor distT="152400" distB="152400" distL="152400" distR="152400" simplePos="0" relativeHeight="251613696" behindDoc="1" locked="1" layoutInCell="1" allowOverlap="0" wp14:anchorId="4D58D5A3" wp14:editId="5B0C3407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4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5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8"/>
  </w:num>
  <w:num w:numId="9" w16cid:durableId="1881090194">
    <w:abstractNumId w:val="9"/>
  </w:num>
  <w:num w:numId="10" w16cid:durableId="1309558488">
    <w:abstractNumId w:val="19"/>
  </w:num>
  <w:num w:numId="11" w16cid:durableId="90128545">
    <w:abstractNumId w:val="17"/>
  </w:num>
  <w:num w:numId="12" w16cid:durableId="778766677">
    <w:abstractNumId w:val="20"/>
  </w:num>
  <w:num w:numId="13" w16cid:durableId="167139912">
    <w:abstractNumId w:val="16"/>
  </w:num>
  <w:num w:numId="14" w16cid:durableId="305205252">
    <w:abstractNumId w:val="23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4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2"/>
  </w:num>
  <w:num w:numId="22" w16cid:durableId="99686336">
    <w:abstractNumId w:val="21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6"/>
    <w:rsid w:val="0000012F"/>
    <w:rsid w:val="000120D6"/>
    <w:rsid w:val="00016B78"/>
    <w:rsid w:val="0002313D"/>
    <w:rsid w:val="00033327"/>
    <w:rsid w:val="00035EFD"/>
    <w:rsid w:val="00041AC0"/>
    <w:rsid w:val="00043BB4"/>
    <w:rsid w:val="000472F8"/>
    <w:rsid w:val="000549A1"/>
    <w:rsid w:val="000562B1"/>
    <w:rsid w:val="000574CE"/>
    <w:rsid w:val="00060D62"/>
    <w:rsid w:val="00065C9D"/>
    <w:rsid w:val="000668D4"/>
    <w:rsid w:val="000722CE"/>
    <w:rsid w:val="00076499"/>
    <w:rsid w:val="00077AD9"/>
    <w:rsid w:val="00081162"/>
    <w:rsid w:val="0008125C"/>
    <w:rsid w:val="00083370"/>
    <w:rsid w:val="00083D98"/>
    <w:rsid w:val="00084C50"/>
    <w:rsid w:val="00086B42"/>
    <w:rsid w:val="000942EB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3C17"/>
    <w:rsid w:val="000E5261"/>
    <w:rsid w:val="000E7427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44C07"/>
    <w:rsid w:val="00152006"/>
    <w:rsid w:val="00156192"/>
    <w:rsid w:val="00157380"/>
    <w:rsid w:val="00162A96"/>
    <w:rsid w:val="00163448"/>
    <w:rsid w:val="0016360F"/>
    <w:rsid w:val="00176933"/>
    <w:rsid w:val="00183C16"/>
    <w:rsid w:val="00193DBE"/>
    <w:rsid w:val="001942F6"/>
    <w:rsid w:val="00197C0D"/>
    <w:rsid w:val="001A24A6"/>
    <w:rsid w:val="001A6585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15834"/>
    <w:rsid w:val="00215F97"/>
    <w:rsid w:val="002168D4"/>
    <w:rsid w:val="00225149"/>
    <w:rsid w:val="0022699E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3109"/>
    <w:rsid w:val="00296E55"/>
    <w:rsid w:val="0029727E"/>
    <w:rsid w:val="002A0AE0"/>
    <w:rsid w:val="002A20A6"/>
    <w:rsid w:val="002A7D75"/>
    <w:rsid w:val="002B0284"/>
    <w:rsid w:val="002B3855"/>
    <w:rsid w:val="002B48A8"/>
    <w:rsid w:val="002B64B7"/>
    <w:rsid w:val="002C011B"/>
    <w:rsid w:val="002C2B69"/>
    <w:rsid w:val="002C3837"/>
    <w:rsid w:val="002C3B0C"/>
    <w:rsid w:val="002C4CD2"/>
    <w:rsid w:val="002C6978"/>
    <w:rsid w:val="002D4F9B"/>
    <w:rsid w:val="002E2591"/>
    <w:rsid w:val="002E7B46"/>
    <w:rsid w:val="002F5C51"/>
    <w:rsid w:val="0030455B"/>
    <w:rsid w:val="00307014"/>
    <w:rsid w:val="003070F6"/>
    <w:rsid w:val="00310690"/>
    <w:rsid w:val="00312168"/>
    <w:rsid w:val="00315BD6"/>
    <w:rsid w:val="00315CD0"/>
    <w:rsid w:val="003403ED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1045D"/>
    <w:rsid w:val="00511188"/>
    <w:rsid w:val="00511390"/>
    <w:rsid w:val="00513AB1"/>
    <w:rsid w:val="00513E7B"/>
    <w:rsid w:val="00514688"/>
    <w:rsid w:val="005156C4"/>
    <w:rsid w:val="00520782"/>
    <w:rsid w:val="005258F2"/>
    <w:rsid w:val="005275B9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081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93C"/>
    <w:rsid w:val="005D09CC"/>
    <w:rsid w:val="005D1709"/>
    <w:rsid w:val="005D1889"/>
    <w:rsid w:val="005D2002"/>
    <w:rsid w:val="005D460F"/>
    <w:rsid w:val="005E2409"/>
    <w:rsid w:val="005E249A"/>
    <w:rsid w:val="005E43C2"/>
    <w:rsid w:val="005F43A8"/>
    <w:rsid w:val="005F4F70"/>
    <w:rsid w:val="005F550B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B0034"/>
    <w:rsid w:val="006B073F"/>
    <w:rsid w:val="006B5593"/>
    <w:rsid w:val="006B5DC7"/>
    <w:rsid w:val="006C24DF"/>
    <w:rsid w:val="006C2D93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50B7"/>
    <w:rsid w:val="00756CAA"/>
    <w:rsid w:val="007609D3"/>
    <w:rsid w:val="00764B28"/>
    <w:rsid w:val="007701A1"/>
    <w:rsid w:val="00773F0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F3BC2"/>
    <w:rsid w:val="007F44FD"/>
    <w:rsid w:val="007F4F3F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9347B"/>
    <w:rsid w:val="0089463A"/>
    <w:rsid w:val="0089743E"/>
    <w:rsid w:val="008A603A"/>
    <w:rsid w:val="008A69B5"/>
    <w:rsid w:val="008A7244"/>
    <w:rsid w:val="008C0727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300D3"/>
    <w:rsid w:val="00931AEE"/>
    <w:rsid w:val="00935CDE"/>
    <w:rsid w:val="009366F5"/>
    <w:rsid w:val="009369FE"/>
    <w:rsid w:val="00942E4F"/>
    <w:rsid w:val="00944903"/>
    <w:rsid w:val="00946879"/>
    <w:rsid w:val="00952319"/>
    <w:rsid w:val="00955A00"/>
    <w:rsid w:val="0096168D"/>
    <w:rsid w:val="0096205B"/>
    <w:rsid w:val="009705F5"/>
    <w:rsid w:val="0097475D"/>
    <w:rsid w:val="009758E5"/>
    <w:rsid w:val="00975E6F"/>
    <w:rsid w:val="00977888"/>
    <w:rsid w:val="0098348B"/>
    <w:rsid w:val="009834F3"/>
    <w:rsid w:val="009908C6"/>
    <w:rsid w:val="00995CCC"/>
    <w:rsid w:val="009969E5"/>
    <w:rsid w:val="009A1C78"/>
    <w:rsid w:val="009A5FB2"/>
    <w:rsid w:val="009A6A4C"/>
    <w:rsid w:val="009B5A68"/>
    <w:rsid w:val="009B6E96"/>
    <w:rsid w:val="009C7CDF"/>
    <w:rsid w:val="009D3AC9"/>
    <w:rsid w:val="009D789B"/>
    <w:rsid w:val="009E3266"/>
    <w:rsid w:val="009E35A3"/>
    <w:rsid w:val="009E5B49"/>
    <w:rsid w:val="009E660F"/>
    <w:rsid w:val="009F1097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7B13"/>
    <w:rsid w:val="00A2265C"/>
    <w:rsid w:val="00A31F09"/>
    <w:rsid w:val="00A33FEC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6E4"/>
    <w:rsid w:val="00A91EAC"/>
    <w:rsid w:val="00A929DA"/>
    <w:rsid w:val="00AA38A4"/>
    <w:rsid w:val="00AA5DA0"/>
    <w:rsid w:val="00AA6A69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0323"/>
    <w:rsid w:val="00B220C2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47A3"/>
    <w:rsid w:val="00B85160"/>
    <w:rsid w:val="00B859BB"/>
    <w:rsid w:val="00B93D21"/>
    <w:rsid w:val="00BA2EE8"/>
    <w:rsid w:val="00BB129B"/>
    <w:rsid w:val="00BB2B4B"/>
    <w:rsid w:val="00BB524A"/>
    <w:rsid w:val="00BB58FE"/>
    <w:rsid w:val="00BC3820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40669"/>
    <w:rsid w:val="00C42228"/>
    <w:rsid w:val="00C42C24"/>
    <w:rsid w:val="00C42D67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854F2"/>
    <w:rsid w:val="00C90AE6"/>
    <w:rsid w:val="00C95C0A"/>
    <w:rsid w:val="00C96EEE"/>
    <w:rsid w:val="00CA1DD6"/>
    <w:rsid w:val="00CB2D2F"/>
    <w:rsid w:val="00CB52DF"/>
    <w:rsid w:val="00CC175F"/>
    <w:rsid w:val="00CC370F"/>
    <w:rsid w:val="00CC7432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26DED"/>
    <w:rsid w:val="00D31D67"/>
    <w:rsid w:val="00D320CE"/>
    <w:rsid w:val="00D32312"/>
    <w:rsid w:val="00D348EB"/>
    <w:rsid w:val="00D365EF"/>
    <w:rsid w:val="00D40848"/>
    <w:rsid w:val="00D42C79"/>
    <w:rsid w:val="00D432F2"/>
    <w:rsid w:val="00D46BDF"/>
    <w:rsid w:val="00D53EF7"/>
    <w:rsid w:val="00D62773"/>
    <w:rsid w:val="00D62B9B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2945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190F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673A"/>
    <w:rsid w:val="00EB7070"/>
    <w:rsid w:val="00EC1384"/>
    <w:rsid w:val="00EC2224"/>
    <w:rsid w:val="00EC2802"/>
    <w:rsid w:val="00EC32D0"/>
    <w:rsid w:val="00EC6CAE"/>
    <w:rsid w:val="00ED1193"/>
    <w:rsid w:val="00ED4155"/>
    <w:rsid w:val="00EF6FB6"/>
    <w:rsid w:val="00EF74ED"/>
    <w:rsid w:val="00F0137B"/>
    <w:rsid w:val="00F01556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4178"/>
    <w:rsid w:val="00FB42F1"/>
    <w:rsid w:val="00FC02BE"/>
    <w:rsid w:val="00FC3E9A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character" w:styleId="Odkaznakoment">
    <w:name w:val="annotation reference"/>
    <w:basedOn w:val="Standardnpsmoodstavce"/>
    <w:semiHidden/>
    <w:unhideWhenUsed/>
    <w:rsid w:val="0016360F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3820"/>
    <w:pPr>
      <w:spacing w:after="0" w:line="240" w:lineRule="auto"/>
      <w:jc w:val="left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C382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Palucha</cp:lastModifiedBy>
  <cp:revision>12</cp:revision>
  <cp:lastPrinted>2020-10-29T10:28:00Z</cp:lastPrinted>
  <dcterms:created xsi:type="dcterms:W3CDTF">2025-10-26T22:49:00Z</dcterms:created>
  <dcterms:modified xsi:type="dcterms:W3CDTF">2026-02-16T08:11:00Z</dcterms:modified>
</cp:coreProperties>
</file>